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BBFA" w14:textId="77777777" w:rsidR="00FF08BF" w:rsidRPr="00FF08BF" w:rsidRDefault="00FF08BF" w:rsidP="00FF08BF">
      <w:pPr>
        <w:rPr>
          <w:rFonts w:ascii="Bookman Old Style" w:hAnsi="Bookman Old Style"/>
          <w:b/>
          <w:bCs/>
          <w:color w:val="002060"/>
          <w:sz w:val="44"/>
          <w:szCs w:val="44"/>
        </w:rPr>
      </w:pPr>
      <w:r w:rsidRPr="00FF08BF">
        <w:rPr>
          <w:rFonts w:ascii="Bookman Old Style" w:hAnsi="Bookman Old Style"/>
          <w:b/>
          <w:bCs/>
          <w:color w:val="002060"/>
          <w:sz w:val="44"/>
          <w:szCs w:val="44"/>
        </w:rPr>
        <w:t>Personuppgiftspolicy</w:t>
      </w:r>
    </w:p>
    <w:p w14:paraId="54464FFE" w14:textId="77777777" w:rsidR="00FF08BF" w:rsidRPr="00A12A73" w:rsidRDefault="00FF08BF" w:rsidP="00FF08BF">
      <w:pPr>
        <w:rPr>
          <w:b/>
          <w:bCs/>
          <w:sz w:val="40"/>
          <w:szCs w:val="40"/>
        </w:rPr>
      </w:pPr>
    </w:p>
    <w:p w14:paraId="2877ABE0" w14:textId="77777777" w:rsidR="00FF08BF" w:rsidRPr="00FF08BF" w:rsidRDefault="00FF08BF" w:rsidP="00FF08BF">
      <w:pPr>
        <w:rPr>
          <w:rFonts w:ascii="Bookman Old Style" w:hAnsi="Bookman Old Style"/>
          <w:b/>
          <w:bCs/>
          <w:sz w:val="28"/>
          <w:szCs w:val="28"/>
        </w:rPr>
      </w:pPr>
      <w:r w:rsidRPr="00FF08BF">
        <w:rPr>
          <w:rFonts w:ascii="Bookman Old Style" w:hAnsi="Bookman Old Style"/>
          <w:b/>
          <w:bCs/>
          <w:sz w:val="28"/>
          <w:szCs w:val="28"/>
        </w:rPr>
        <w:t>Skydd av personuppgifter</w:t>
      </w:r>
    </w:p>
    <w:p w14:paraId="120979BC" w14:textId="77777777" w:rsidR="00FF08BF" w:rsidRPr="00FF08BF" w:rsidRDefault="00FF08BF" w:rsidP="00FF08BF">
      <w:pPr>
        <w:rPr>
          <w:rFonts w:ascii="Bookman Old Style" w:hAnsi="Bookman Old Style"/>
          <w:sz w:val="24"/>
          <w:szCs w:val="24"/>
        </w:rPr>
      </w:pPr>
      <w:r w:rsidRPr="00FF08BF">
        <w:rPr>
          <w:rFonts w:ascii="Bookman Old Style" w:hAnsi="Bookman Old Style"/>
          <w:sz w:val="24"/>
          <w:szCs w:val="24"/>
        </w:rPr>
        <w:t>Denna policy innehåller information om hur Boreal-koncernen samlar in och använder personuppgifter.</w:t>
      </w:r>
    </w:p>
    <w:p w14:paraId="108FCE1B" w14:textId="77777777" w:rsidR="00FF08BF" w:rsidRPr="00FF08BF" w:rsidRDefault="00FF08BF" w:rsidP="00FF08BF">
      <w:pPr>
        <w:rPr>
          <w:rFonts w:ascii="Bookman Old Style" w:hAnsi="Bookman Old Style"/>
          <w:sz w:val="24"/>
          <w:szCs w:val="24"/>
        </w:rPr>
      </w:pPr>
      <w:r w:rsidRPr="00FF08BF">
        <w:rPr>
          <w:rFonts w:ascii="Bookman Old Style" w:hAnsi="Bookman Old Style"/>
          <w:sz w:val="24"/>
          <w:szCs w:val="24"/>
        </w:rPr>
        <w:t>Företaget, genom verkställande direktören, är personuppgiftsansvarig för företagets behandling av personuppgifter. Den dagliga uppföljningen kan delegeras. I de fall den dagliga uppföljningen sköts utanför företaget regleras detta i ett personuppgiftsbiträdesavtal. Delegering omfattar endast uppgifterna och inte ansvaret. Policyn innehåller information som du har rätt till om hur Boreal hanterar dina personuppgifter.</w:t>
      </w:r>
    </w:p>
    <w:p w14:paraId="569541B2" w14:textId="77777777" w:rsidR="00FF08BF" w:rsidRDefault="00FF08BF" w:rsidP="00FF08BF">
      <w:pPr>
        <w:spacing w:after="0"/>
        <w:rPr>
          <w:rFonts w:ascii="Bookman Old Style" w:hAnsi="Bookman Old Style"/>
          <w:sz w:val="24"/>
          <w:szCs w:val="24"/>
        </w:rPr>
      </w:pPr>
      <w:r w:rsidRPr="00FF08BF">
        <w:rPr>
          <w:rFonts w:ascii="Bookman Old Style" w:hAnsi="Bookman Old Style"/>
          <w:sz w:val="24"/>
          <w:szCs w:val="24"/>
        </w:rPr>
        <w:t>Alla personuppgifter som du lämnar till oss kommer att behandlas ansvarsfullt i enlighet med svensk lag. Vi har utvecklat interna rutiner för behandling och lagring av personuppgifter, som säkerställer krav på informationssäkerhet och intern kontroll. Personuppgifterna sparas så länge som det är nödvändigt för att vi ska kunna behandla ditt ärende eller utföra den aktuella tjänst som uppgifterna har samlats in för</w:t>
      </w:r>
    </w:p>
    <w:p w14:paraId="04E856DF" w14:textId="77777777" w:rsidR="00FF08BF" w:rsidRDefault="00FF08BF" w:rsidP="00FF08BF">
      <w:pPr>
        <w:spacing w:after="0"/>
        <w:rPr>
          <w:rFonts w:ascii="Bookman Old Style" w:hAnsi="Bookman Old Style"/>
          <w:sz w:val="24"/>
          <w:szCs w:val="24"/>
        </w:rPr>
      </w:pPr>
    </w:p>
    <w:p w14:paraId="08E1316D" w14:textId="370639E8" w:rsidR="00FF08BF" w:rsidRPr="00FF08BF" w:rsidRDefault="00FF08BF" w:rsidP="00FF08BF">
      <w:pPr>
        <w:spacing w:after="0"/>
        <w:rPr>
          <w:rFonts w:ascii="Bookman Old Style" w:hAnsi="Bookman Old Style"/>
          <w:sz w:val="24"/>
          <w:szCs w:val="24"/>
        </w:rPr>
      </w:pPr>
      <w:r w:rsidRPr="00FF08BF">
        <w:rPr>
          <w:rFonts w:ascii="Bookman Old Style" w:hAnsi="Bookman Old Style"/>
          <w:b/>
          <w:bCs/>
          <w:sz w:val="28"/>
          <w:szCs w:val="28"/>
        </w:rPr>
        <w:t>Grund för behandling</w:t>
      </w:r>
    </w:p>
    <w:p w14:paraId="566C4295" w14:textId="77777777" w:rsidR="00FF08BF" w:rsidRPr="00FF08BF" w:rsidRDefault="00FF08BF" w:rsidP="00FF08BF">
      <w:pPr>
        <w:spacing w:after="0"/>
        <w:rPr>
          <w:rFonts w:ascii="Bookman Old Style" w:hAnsi="Bookman Old Style"/>
        </w:rPr>
      </w:pPr>
      <w:r w:rsidRPr="00FF08BF">
        <w:rPr>
          <w:rFonts w:ascii="Bookman Old Style" w:hAnsi="Bookman Old Style"/>
          <w:sz w:val="24"/>
          <w:szCs w:val="24"/>
        </w:rPr>
        <w:t>Behandling av personuppgifter är tillåten när den registrerade har gett sitt samtycke och/eller behandlingen är nödvändig på grund av avtal (</w:t>
      </w:r>
      <w:proofErr w:type="gramStart"/>
      <w:r w:rsidRPr="00FF08BF">
        <w:rPr>
          <w:rFonts w:ascii="Bookman Old Style" w:hAnsi="Bookman Old Style"/>
          <w:sz w:val="24"/>
          <w:szCs w:val="24"/>
        </w:rPr>
        <w:t>t.ex.</w:t>
      </w:r>
      <w:proofErr w:type="gramEnd"/>
      <w:r w:rsidRPr="00FF08BF">
        <w:rPr>
          <w:rFonts w:ascii="Bookman Old Style" w:hAnsi="Bookman Old Style"/>
          <w:sz w:val="24"/>
          <w:szCs w:val="24"/>
        </w:rPr>
        <w:t xml:space="preserve"> anställningsavtal), rättsliga anvisningar eller skydd av den registrerade.</w:t>
      </w:r>
      <w:r>
        <w:rPr>
          <w:rFonts w:ascii="Bookman Old Style" w:hAnsi="Bookman Old Style"/>
          <w:sz w:val="24"/>
          <w:szCs w:val="24"/>
        </w:rPr>
        <w:br/>
      </w:r>
    </w:p>
    <w:p w14:paraId="2F66E1D6" w14:textId="733514CF" w:rsidR="00FF08BF" w:rsidRPr="00FF08BF" w:rsidRDefault="00FF08BF" w:rsidP="00FF08BF">
      <w:pPr>
        <w:rPr>
          <w:rFonts w:ascii="Bookman Old Style" w:hAnsi="Bookman Old Style"/>
          <w:sz w:val="24"/>
          <w:szCs w:val="24"/>
        </w:rPr>
      </w:pPr>
      <w:r w:rsidRPr="00FF08BF">
        <w:rPr>
          <w:rFonts w:ascii="Bookman Old Style" w:hAnsi="Bookman Old Style"/>
          <w:b/>
          <w:bCs/>
          <w:sz w:val="28"/>
          <w:szCs w:val="28"/>
        </w:rPr>
        <w:t>Samtycke</w:t>
      </w:r>
    </w:p>
    <w:p w14:paraId="0306638B" w14:textId="272575AF" w:rsidR="00FF08BF" w:rsidRDefault="00FF08BF" w:rsidP="00FF08BF">
      <w:pPr>
        <w:spacing w:after="0"/>
        <w:rPr>
          <w:rFonts w:ascii="Bookman Old Style" w:hAnsi="Bookman Old Style"/>
          <w:sz w:val="24"/>
          <w:szCs w:val="24"/>
        </w:rPr>
      </w:pPr>
      <w:r w:rsidRPr="00FF08BF">
        <w:rPr>
          <w:rFonts w:ascii="Bookman Old Style" w:hAnsi="Bookman Old Style"/>
          <w:sz w:val="24"/>
          <w:szCs w:val="24"/>
        </w:rPr>
        <w:t>Behandling av personuppgifter kan ske med stöd av samtycke. Samtycket ska vara informerat, frivilligt och dokumenterat. Du har rätt att återkalla ditt samtycke. Vi kommer då inte längre att kunna behandla uppgifterna, och detta kan i vissa fall leda till att vi är förhindrade att tillhandahålla en tjänst till dig, eller från att fullgöra vår del av ett avtal</w:t>
      </w:r>
      <w:r>
        <w:rPr>
          <w:rFonts w:ascii="Bookman Old Style" w:hAnsi="Bookman Old Style"/>
          <w:sz w:val="24"/>
          <w:szCs w:val="24"/>
        </w:rPr>
        <w:t>.</w:t>
      </w:r>
    </w:p>
    <w:p w14:paraId="6FAEDFF0" w14:textId="77777777" w:rsidR="00FF08BF" w:rsidRDefault="00FF08BF" w:rsidP="00FF08BF">
      <w:pPr>
        <w:spacing w:after="0"/>
        <w:rPr>
          <w:rFonts w:ascii="Bookman Old Style" w:hAnsi="Bookman Old Style"/>
          <w:sz w:val="24"/>
          <w:szCs w:val="24"/>
        </w:rPr>
      </w:pPr>
    </w:p>
    <w:p w14:paraId="0246B30C" w14:textId="6D8E314E" w:rsidR="00FF08BF" w:rsidRPr="00FF08BF" w:rsidRDefault="00FF08BF" w:rsidP="00FF08BF">
      <w:pPr>
        <w:rPr>
          <w:rFonts w:ascii="Bookman Old Style" w:hAnsi="Bookman Old Style"/>
          <w:sz w:val="24"/>
          <w:szCs w:val="24"/>
        </w:rPr>
      </w:pPr>
      <w:r w:rsidRPr="00FF08BF">
        <w:rPr>
          <w:rFonts w:ascii="Bookman Old Style" w:hAnsi="Bookman Old Style"/>
          <w:b/>
          <w:bCs/>
          <w:sz w:val="28"/>
          <w:szCs w:val="28"/>
        </w:rPr>
        <w:t>Radering av personuppgifter och rätten att bli bortglömd</w:t>
      </w:r>
    </w:p>
    <w:p w14:paraId="6D4F9080" w14:textId="77777777" w:rsidR="00FF08BF" w:rsidRPr="00FF08BF" w:rsidRDefault="00FF08BF" w:rsidP="00FF08BF">
      <w:pPr>
        <w:spacing w:after="0"/>
        <w:rPr>
          <w:rFonts w:ascii="Bookman Old Style" w:hAnsi="Bookman Old Style"/>
          <w:sz w:val="24"/>
          <w:szCs w:val="24"/>
        </w:rPr>
      </w:pPr>
      <w:r w:rsidRPr="00FF08BF">
        <w:rPr>
          <w:rFonts w:ascii="Bookman Old Style" w:hAnsi="Bookman Old Style"/>
          <w:sz w:val="24"/>
          <w:szCs w:val="24"/>
        </w:rPr>
        <w:t>När det inte längre finns någon anledning för Boreal att lagra personuppgifter om dig ska uppgifterna raderas. Detta inkluderar fall där du återkallar ditt samtycke till behandling och lagring av uppgifterna.</w:t>
      </w:r>
    </w:p>
    <w:p w14:paraId="206760BC" w14:textId="77777777" w:rsidR="00FF08BF" w:rsidRDefault="00FF08BF" w:rsidP="00FF08BF"/>
    <w:p w14:paraId="38F6DBCC" w14:textId="77777777" w:rsidR="00FF08BF" w:rsidRPr="00FF08BF" w:rsidRDefault="00FF08BF" w:rsidP="00FF08BF">
      <w:pPr>
        <w:rPr>
          <w:rFonts w:ascii="Bookman Old Style" w:hAnsi="Bookman Old Style"/>
          <w:b/>
          <w:bCs/>
          <w:sz w:val="28"/>
          <w:szCs w:val="28"/>
        </w:rPr>
      </w:pPr>
      <w:r w:rsidRPr="00FF08BF">
        <w:rPr>
          <w:rFonts w:ascii="Bookman Old Style" w:hAnsi="Bookman Old Style"/>
          <w:b/>
          <w:bCs/>
          <w:sz w:val="28"/>
          <w:szCs w:val="28"/>
        </w:rPr>
        <w:t>Rätt till tillgång till och överföring av personuppgifter</w:t>
      </w:r>
    </w:p>
    <w:p w14:paraId="715AF03B" w14:textId="77777777" w:rsidR="00FF08BF" w:rsidRPr="00FF08BF" w:rsidRDefault="00FF08BF" w:rsidP="00FF08BF">
      <w:pPr>
        <w:rPr>
          <w:rFonts w:ascii="Bookman Old Style" w:hAnsi="Bookman Old Style"/>
          <w:sz w:val="24"/>
          <w:szCs w:val="24"/>
        </w:rPr>
      </w:pPr>
      <w:r w:rsidRPr="00FF08BF">
        <w:rPr>
          <w:rFonts w:ascii="Bookman Old Style" w:hAnsi="Bookman Old Style"/>
          <w:sz w:val="24"/>
          <w:szCs w:val="24"/>
        </w:rPr>
        <w:t>Du kan begära tillgång till de personuppgifter vi har lagrat om dig, och du kan begära att vi ändrar felaktiga eller ofullständiga personuppgifter.</w:t>
      </w:r>
    </w:p>
    <w:p w14:paraId="48BF0071" w14:textId="77777777" w:rsidR="00FF08BF" w:rsidRDefault="00FF08BF" w:rsidP="00FF08BF"/>
    <w:p w14:paraId="6280D660" w14:textId="77777777" w:rsidR="00FF08BF" w:rsidRPr="00FF08BF" w:rsidRDefault="00FF08BF" w:rsidP="00FF08BF">
      <w:pPr>
        <w:rPr>
          <w:rFonts w:ascii="Bookman Old Style" w:hAnsi="Bookman Old Style"/>
          <w:b/>
          <w:bCs/>
          <w:sz w:val="28"/>
          <w:szCs w:val="28"/>
        </w:rPr>
      </w:pPr>
      <w:r w:rsidRPr="00FF08BF">
        <w:rPr>
          <w:rFonts w:ascii="Bookman Old Style" w:hAnsi="Bookman Old Style"/>
          <w:b/>
          <w:bCs/>
          <w:sz w:val="28"/>
          <w:szCs w:val="28"/>
        </w:rPr>
        <w:lastRenderedPageBreak/>
        <w:t>VILKA PERSONUPPGIFTER BEHANDLAR VI:</w:t>
      </w:r>
    </w:p>
    <w:p w14:paraId="3322DE77" w14:textId="77777777" w:rsidR="00FF08BF" w:rsidRDefault="00FF08BF" w:rsidP="00FF08BF">
      <w:pPr>
        <w:rPr>
          <w:b/>
          <w:bCs/>
        </w:rPr>
      </w:pPr>
    </w:p>
    <w:p w14:paraId="03AD0D3A" w14:textId="3393409F" w:rsidR="00FF08BF" w:rsidRPr="00A12A73" w:rsidRDefault="00FF08BF" w:rsidP="00FF08BF">
      <w:pPr>
        <w:rPr>
          <w:b/>
          <w:bCs/>
        </w:rPr>
      </w:pPr>
      <w:r w:rsidRPr="00A12A73">
        <w:rPr>
          <w:b/>
          <w:bCs/>
        </w:rPr>
        <w:t>Jobbansökningar:</w:t>
      </w:r>
    </w:p>
    <w:p w14:paraId="7537AC8C" w14:textId="23AC862D" w:rsidR="00FF08BF" w:rsidRPr="00FF08BF" w:rsidRDefault="00FF08BF" w:rsidP="004B180F">
      <w:pPr>
        <w:spacing w:after="0"/>
        <w:rPr>
          <w:rFonts w:ascii="Bookman Old Style" w:hAnsi="Bookman Old Style"/>
          <w:sz w:val="24"/>
          <w:szCs w:val="24"/>
        </w:rPr>
      </w:pPr>
      <w:r w:rsidRPr="00FF08BF">
        <w:rPr>
          <w:rFonts w:ascii="Bookman Old Style" w:hAnsi="Bookman Old Style"/>
          <w:sz w:val="24"/>
          <w:szCs w:val="24"/>
        </w:rPr>
        <w:t>Genom att skicka in en jobbansökan samtycker kandidaten till behandling av personuppgifter för den aktuella tjänsten. Detta innebär samtycke till lagring av ansökan, CV, e-post och Boreals bedömningar av ansökan. Ansökningshandlingar behålls tills rekryteringsprocessen är avslutad</w:t>
      </w:r>
      <w:r w:rsidR="00F5739A">
        <w:rPr>
          <w:rFonts w:ascii="Bookman Old Style" w:hAnsi="Bookman Old Style"/>
          <w:sz w:val="24"/>
          <w:szCs w:val="24"/>
        </w:rPr>
        <w:t>.</w:t>
      </w:r>
      <w:r w:rsidR="00F5739A">
        <w:rPr>
          <w:rFonts w:ascii="Bookman Old Style" w:hAnsi="Bookman Old Style"/>
          <w:sz w:val="24"/>
          <w:szCs w:val="24"/>
        </w:rPr>
        <w:br/>
      </w:r>
    </w:p>
    <w:p w14:paraId="73E37B41" w14:textId="77777777" w:rsidR="00FF08BF" w:rsidRPr="00A12A73" w:rsidRDefault="00FF08BF" w:rsidP="00FF08BF">
      <w:pPr>
        <w:rPr>
          <w:b/>
          <w:bCs/>
        </w:rPr>
      </w:pPr>
      <w:r w:rsidRPr="00A12A73">
        <w:rPr>
          <w:b/>
          <w:bCs/>
        </w:rPr>
        <w:t>Information om anställda:</w:t>
      </w:r>
    </w:p>
    <w:p w14:paraId="78FC6B50" w14:textId="77777777" w:rsidR="00FF08BF" w:rsidRPr="00FF08BF" w:rsidRDefault="00FF08BF" w:rsidP="004B180F">
      <w:pPr>
        <w:spacing w:after="0"/>
        <w:rPr>
          <w:rFonts w:ascii="Bookman Old Style" w:hAnsi="Bookman Old Style"/>
          <w:sz w:val="24"/>
          <w:szCs w:val="24"/>
        </w:rPr>
      </w:pPr>
      <w:r w:rsidRPr="00FF08BF">
        <w:rPr>
          <w:rFonts w:ascii="Bookman Old Style" w:hAnsi="Bookman Old Style"/>
          <w:sz w:val="24"/>
          <w:szCs w:val="24"/>
        </w:rPr>
        <w:t>Boreal behandlar personuppgifter om sina anställda för att uppfylla anställningsavtalet med den enskilda arbetstagaren, utföra uppdrag på uppdrag av myndigheter och uppfylla rättsliga förpliktelser relaterade till anställningsförhållandet.</w:t>
      </w:r>
    </w:p>
    <w:p w14:paraId="06ADE243" w14:textId="77777777" w:rsidR="00FF08BF" w:rsidRPr="00FF08BF" w:rsidRDefault="00FF08BF" w:rsidP="004B180F">
      <w:pPr>
        <w:spacing w:after="0"/>
        <w:rPr>
          <w:rFonts w:ascii="Bookman Old Style" w:hAnsi="Bookman Old Style"/>
          <w:sz w:val="24"/>
          <w:szCs w:val="24"/>
        </w:rPr>
      </w:pPr>
    </w:p>
    <w:p w14:paraId="10B4A964" w14:textId="4AE75E54" w:rsidR="00FF08BF" w:rsidRDefault="00FF08BF" w:rsidP="0053647E">
      <w:pPr>
        <w:spacing w:after="0"/>
        <w:rPr>
          <w:rFonts w:ascii="Bookman Old Style" w:hAnsi="Bookman Old Style"/>
          <w:sz w:val="24"/>
          <w:szCs w:val="24"/>
        </w:rPr>
      </w:pPr>
      <w:r w:rsidRPr="00FF08BF">
        <w:rPr>
          <w:rFonts w:ascii="Bookman Old Style" w:hAnsi="Bookman Old Style"/>
          <w:sz w:val="24"/>
          <w:szCs w:val="24"/>
        </w:rPr>
        <w:t>Det är HR-avdelningen som har det dagliga ansvaret för detta. Nödvändiga uppgifter registreras för utbetalning av löner, till exempel grunduppgifter, lönenivå, skattesats, skattekommun och facklig tillhörighet. Vidare registreras kompetens, certifikat och genomförda kurser. Övrig information om anställda kan komma att kopplas till gällande arbetsinstruktioner, anpassning av personens arbete och informationsutskick.</w:t>
      </w:r>
    </w:p>
    <w:p w14:paraId="7B85988C" w14:textId="77777777" w:rsidR="0053647E" w:rsidRPr="00FF08BF" w:rsidRDefault="0053647E" w:rsidP="0053647E">
      <w:pPr>
        <w:spacing w:after="0"/>
        <w:rPr>
          <w:rFonts w:ascii="Bookman Old Style" w:hAnsi="Bookman Old Style"/>
          <w:sz w:val="24"/>
          <w:szCs w:val="24"/>
        </w:rPr>
      </w:pPr>
    </w:p>
    <w:p w14:paraId="27F41BF0" w14:textId="299F0E24" w:rsidR="00FF08BF" w:rsidRDefault="00FF08BF" w:rsidP="004B180F">
      <w:pPr>
        <w:spacing w:after="0"/>
        <w:rPr>
          <w:rFonts w:ascii="Bookman Old Style" w:hAnsi="Bookman Old Style"/>
          <w:sz w:val="24"/>
          <w:szCs w:val="24"/>
        </w:rPr>
      </w:pPr>
      <w:r w:rsidRPr="00FF08BF">
        <w:rPr>
          <w:rFonts w:ascii="Bookman Old Style" w:hAnsi="Bookman Old Style"/>
          <w:sz w:val="24"/>
          <w:szCs w:val="24"/>
        </w:rPr>
        <w:t>Uppgifter om anställda lagras i personal- och lönesystemet och i personens personalakter i vårt arkiv. Personalakter rensas vid anställningens slut. Tillgången till personalakten är begränsad till myndigheternas behov.</w:t>
      </w:r>
    </w:p>
    <w:p w14:paraId="30C4297F" w14:textId="77777777" w:rsidR="004B180F" w:rsidRPr="00FF08BF" w:rsidRDefault="004B180F" w:rsidP="004B180F">
      <w:pPr>
        <w:spacing w:after="0"/>
        <w:rPr>
          <w:rFonts w:ascii="Bookman Old Style" w:hAnsi="Bookman Old Style"/>
          <w:sz w:val="24"/>
          <w:szCs w:val="24"/>
        </w:rPr>
      </w:pPr>
    </w:p>
    <w:p w14:paraId="14E8F898" w14:textId="77777777" w:rsidR="004B180F" w:rsidRDefault="00FF08BF" w:rsidP="00FF08BF">
      <w:pPr>
        <w:rPr>
          <w:rFonts w:ascii="Bookman Old Style" w:hAnsi="Bookman Old Style"/>
          <w:sz w:val="24"/>
          <w:szCs w:val="24"/>
        </w:rPr>
      </w:pPr>
      <w:r w:rsidRPr="00FF08BF">
        <w:rPr>
          <w:rFonts w:ascii="Bookman Old Style" w:hAnsi="Bookman Old Style"/>
          <w:sz w:val="24"/>
          <w:szCs w:val="24"/>
        </w:rPr>
        <w:t>Myndighetsbehov handlar om att begränsa tillgången till personuppgifter som bedöms utifrån vad som är nödvändigt för att en anställd ska kunna utföra sitt arbete.</w:t>
      </w:r>
    </w:p>
    <w:p w14:paraId="5B6B9521" w14:textId="1E15C21E" w:rsidR="004B180F" w:rsidRPr="00FF08BF" w:rsidRDefault="00FF08BF" w:rsidP="00FF08BF">
      <w:pPr>
        <w:rPr>
          <w:rFonts w:ascii="Bookman Old Style" w:hAnsi="Bookman Old Style"/>
          <w:sz w:val="24"/>
          <w:szCs w:val="24"/>
        </w:rPr>
      </w:pPr>
      <w:r w:rsidRPr="00FF08BF">
        <w:rPr>
          <w:rFonts w:ascii="Bookman Old Style" w:hAnsi="Bookman Old Style"/>
          <w:sz w:val="24"/>
          <w:szCs w:val="24"/>
        </w:rPr>
        <w:t xml:space="preserve">All information som överförs mellan våra datasystem och offentliga organ, banker </w:t>
      </w:r>
      <w:proofErr w:type="gramStart"/>
      <w:r w:rsidRPr="00FF08BF">
        <w:rPr>
          <w:rFonts w:ascii="Bookman Old Style" w:hAnsi="Bookman Old Style"/>
          <w:sz w:val="24"/>
          <w:szCs w:val="24"/>
        </w:rPr>
        <w:t>etc.</w:t>
      </w:r>
      <w:proofErr w:type="gramEnd"/>
      <w:r w:rsidRPr="00FF08BF">
        <w:rPr>
          <w:rFonts w:ascii="Bookman Old Style" w:hAnsi="Bookman Old Style"/>
          <w:sz w:val="24"/>
          <w:szCs w:val="24"/>
        </w:rPr>
        <w:t xml:space="preserve"> sker via säkra linjer.</w:t>
      </w:r>
      <w:r>
        <w:rPr>
          <w:rFonts w:ascii="Bookman Old Style" w:hAnsi="Bookman Old Style"/>
          <w:sz w:val="24"/>
          <w:szCs w:val="24"/>
        </w:rPr>
        <w:t xml:space="preserve"> </w:t>
      </w:r>
      <w:r w:rsidRPr="00FF08BF">
        <w:rPr>
          <w:rFonts w:ascii="Bookman Old Style" w:hAnsi="Bookman Old Style"/>
          <w:sz w:val="24"/>
          <w:szCs w:val="24"/>
        </w:rPr>
        <w:t>Personuppgifter behandlas även i drift i de olika operativsystemen.</w:t>
      </w:r>
    </w:p>
    <w:p w14:paraId="5E4FBA15" w14:textId="77777777" w:rsidR="00F751FE" w:rsidRDefault="00FF08BF" w:rsidP="00FF08BF">
      <w:pPr>
        <w:rPr>
          <w:rFonts w:ascii="Bookman Old Style" w:hAnsi="Bookman Old Style"/>
          <w:sz w:val="24"/>
          <w:szCs w:val="24"/>
        </w:rPr>
      </w:pPr>
      <w:r w:rsidRPr="00FF08BF">
        <w:rPr>
          <w:rFonts w:ascii="Bookman Old Style" w:hAnsi="Bookman Old Style"/>
          <w:sz w:val="24"/>
          <w:szCs w:val="24"/>
        </w:rPr>
        <w:t xml:space="preserve">Om du har några frågor om Boreals integritets- och/eller personuppgiftspolicy kan du ringa oss på </w:t>
      </w:r>
      <w:proofErr w:type="gramStart"/>
      <w:r w:rsidRPr="00FF08BF">
        <w:rPr>
          <w:rFonts w:ascii="Bookman Old Style" w:hAnsi="Bookman Old Style"/>
          <w:sz w:val="24"/>
          <w:szCs w:val="24"/>
        </w:rPr>
        <w:t>020-301</w:t>
      </w:r>
      <w:proofErr w:type="gramEnd"/>
      <w:r w:rsidRPr="00FF08BF">
        <w:rPr>
          <w:rFonts w:ascii="Bookman Old Style" w:hAnsi="Bookman Old Style"/>
          <w:sz w:val="24"/>
          <w:szCs w:val="24"/>
        </w:rPr>
        <w:t xml:space="preserve"> 301eller kontakta oss på </w:t>
      </w:r>
      <w:hyperlink r:id="rId6" w:tgtFrame="_self" w:history="1">
        <w:r w:rsidRPr="00FF08BF">
          <w:rPr>
            <w:rFonts w:ascii="Bookman Old Style" w:hAnsi="Bookman Old Style"/>
            <w:sz w:val="24"/>
            <w:szCs w:val="24"/>
          </w:rPr>
          <w:t>info@borealsverige.se</w:t>
        </w:r>
      </w:hyperlink>
      <w:r w:rsidRPr="00FF08BF">
        <w:rPr>
          <w:rFonts w:ascii="Bookman Old Style" w:hAnsi="Bookman Old Style"/>
          <w:sz w:val="24"/>
          <w:szCs w:val="24"/>
        </w:rPr>
        <w:t xml:space="preserve">. </w:t>
      </w:r>
    </w:p>
    <w:p w14:paraId="03AECAD0" w14:textId="314FD29E" w:rsidR="00FF08BF" w:rsidRPr="00FF08BF" w:rsidRDefault="00FF08BF" w:rsidP="00FF08BF">
      <w:r w:rsidRPr="00FF08BF">
        <w:rPr>
          <w:rFonts w:ascii="Bookman Old Style" w:hAnsi="Bookman Old Style"/>
          <w:sz w:val="24"/>
          <w:szCs w:val="24"/>
        </w:rPr>
        <w:t xml:space="preserve">Om du anser att vi har brutit mot integritetsbestämmelserna har du även möjlighet att klaga till Integrationsmyndigheten </w:t>
      </w:r>
      <w:hyperlink r:id="rId7" w:history="1">
        <w:r>
          <w:rPr>
            <w:rStyle w:val="Hyperlnk"/>
          </w:rPr>
          <w:t>Integritetsskyddsmyndigheten | IMY</w:t>
        </w:r>
      </w:hyperlink>
    </w:p>
    <w:sectPr w:rsidR="00FF08BF" w:rsidRPr="00FF08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70F4" w14:textId="77777777" w:rsidR="00F07FB6" w:rsidRDefault="00F07FB6" w:rsidP="00FF1762">
      <w:pPr>
        <w:spacing w:after="0" w:line="240" w:lineRule="auto"/>
      </w:pPr>
      <w:r>
        <w:separator/>
      </w:r>
    </w:p>
  </w:endnote>
  <w:endnote w:type="continuationSeparator" w:id="0">
    <w:p w14:paraId="67EB9248" w14:textId="77777777" w:rsidR="00F07FB6" w:rsidRDefault="00F07FB6" w:rsidP="00FF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A9B" w14:textId="77777777" w:rsidR="00B77B10" w:rsidRDefault="00B77B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3E42" w14:textId="5B540F16" w:rsidR="00B77B10" w:rsidRDefault="00B77B10">
    <w:pPr>
      <w:pStyle w:val="Sidfot"/>
    </w:pPr>
    <w:r w:rsidRPr="006B290F">
      <w:rPr>
        <w:rFonts w:ascii="Arial" w:hAnsi="Arial" w:cs="Arial"/>
        <w:sz w:val="14"/>
        <w:szCs w:val="14"/>
      </w:rPr>
      <w:t>U</w:t>
    </w:r>
    <w:r w:rsidR="00140217">
      <w:rPr>
        <w:rFonts w:ascii="Arial" w:hAnsi="Arial" w:cs="Arial"/>
        <w:sz w:val="14"/>
        <w:szCs w:val="14"/>
      </w:rPr>
      <w:t>ppdaterad</w:t>
    </w:r>
    <w:r w:rsidRPr="006B290F">
      <w:rPr>
        <w:rFonts w:ascii="Arial" w:hAnsi="Arial" w:cs="Arial"/>
        <w:sz w:val="14"/>
        <w:szCs w:val="14"/>
      </w:rPr>
      <w:t xml:space="preserve">: </w:t>
    </w:r>
    <w:r w:rsidRPr="006B290F">
      <w:rPr>
        <w:rFonts w:ascii="Arial" w:hAnsi="Arial" w:cs="Arial"/>
        <w:sz w:val="14"/>
        <w:szCs w:val="14"/>
      </w:rPr>
      <w:fldChar w:fldCharType="begin"/>
    </w:r>
    <w:r w:rsidRPr="006B290F">
      <w:rPr>
        <w:rFonts w:ascii="Arial" w:hAnsi="Arial" w:cs="Arial"/>
        <w:sz w:val="14"/>
        <w:szCs w:val="14"/>
      </w:rPr>
      <w:instrText xml:space="preserve"> DATE \@ "yyyy-MM-dd" </w:instrText>
    </w:r>
    <w:r w:rsidRPr="006B290F">
      <w:rPr>
        <w:rFonts w:ascii="Arial" w:hAnsi="Arial" w:cs="Arial"/>
        <w:sz w:val="14"/>
        <w:szCs w:val="14"/>
      </w:rPr>
      <w:fldChar w:fldCharType="separate"/>
    </w:r>
    <w:r w:rsidR="00FF08BF">
      <w:rPr>
        <w:rFonts w:ascii="Arial" w:hAnsi="Arial" w:cs="Arial"/>
        <w:noProof/>
        <w:sz w:val="14"/>
        <w:szCs w:val="14"/>
      </w:rPr>
      <w:t>2023-12-08</w:t>
    </w:r>
    <w:r w:rsidRPr="006B290F">
      <w:rPr>
        <w:rFonts w:ascii="Arial" w:hAnsi="Arial" w:cs="Arial"/>
        <w:sz w:val="14"/>
        <w:szCs w:val="14"/>
      </w:rPr>
      <w:fldChar w:fldCharType="end"/>
    </w:r>
    <w:r w:rsidRPr="006B290F">
      <w:rPr>
        <w:rFonts w:ascii="Arial" w:hAnsi="Arial" w:cs="Arial"/>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B20D" w14:textId="77777777" w:rsidR="00B77B10" w:rsidRDefault="00B77B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6D9B" w14:textId="77777777" w:rsidR="00F07FB6" w:rsidRDefault="00F07FB6" w:rsidP="00FF1762">
      <w:pPr>
        <w:spacing w:after="0" w:line="240" w:lineRule="auto"/>
      </w:pPr>
      <w:r>
        <w:separator/>
      </w:r>
    </w:p>
  </w:footnote>
  <w:footnote w:type="continuationSeparator" w:id="0">
    <w:p w14:paraId="4A4CEE95" w14:textId="77777777" w:rsidR="00F07FB6" w:rsidRDefault="00F07FB6" w:rsidP="00FF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60E6" w14:textId="77777777" w:rsidR="00B77B10" w:rsidRDefault="00B77B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E4C4" w14:textId="2139C49F" w:rsidR="00FF1762" w:rsidRDefault="00FF1762">
    <w:pPr>
      <w:pStyle w:val="Sidhuvud"/>
    </w:pPr>
    <w:r w:rsidRPr="00000738">
      <w:rPr>
        <w:noProof/>
        <w:color w:val="FF0000"/>
      </w:rPr>
      <mc:AlternateContent>
        <mc:Choice Requires="wps">
          <w:drawing>
            <wp:anchor distT="0" distB="0" distL="114300" distR="114300" simplePos="0" relativeHeight="251659264" behindDoc="0" locked="0" layoutInCell="1" allowOverlap="1" wp14:anchorId="2C2B901C" wp14:editId="53E6B087">
              <wp:simplePos x="0" y="0"/>
              <wp:positionH relativeFrom="margin">
                <wp:posOffset>-701040</wp:posOffset>
              </wp:positionH>
              <wp:positionV relativeFrom="paragraph">
                <wp:posOffset>-153035</wp:posOffset>
              </wp:positionV>
              <wp:extent cx="464820" cy="10180320"/>
              <wp:effectExtent l="0" t="0" r="0" b="0"/>
              <wp:wrapNone/>
              <wp:docPr id="13" name="Rektangel 13"/>
              <wp:cNvGraphicFramePr/>
              <a:graphic xmlns:a="http://schemas.openxmlformats.org/drawingml/2006/main">
                <a:graphicData uri="http://schemas.microsoft.com/office/word/2010/wordprocessingShape">
                  <wps:wsp>
                    <wps:cNvSpPr/>
                    <wps:spPr>
                      <a:xfrm>
                        <a:off x="0" y="0"/>
                        <a:ext cx="464820" cy="10180320"/>
                      </a:xfrm>
                      <a:prstGeom prst="rect">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0A8E" id="Rektangel 13" o:spid="_x0000_s1026" style="position:absolute;margin-left:-55.2pt;margin-top:-12.05pt;width:36.6pt;height:80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" fillcolor="#00206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DB1E" w14:textId="77777777" w:rsidR="00B77B10" w:rsidRDefault="00B77B1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2"/>
    <w:rsid w:val="00140217"/>
    <w:rsid w:val="00166D4F"/>
    <w:rsid w:val="00173907"/>
    <w:rsid w:val="00257312"/>
    <w:rsid w:val="00264842"/>
    <w:rsid w:val="003143FE"/>
    <w:rsid w:val="004179F8"/>
    <w:rsid w:val="00471C32"/>
    <w:rsid w:val="004B180F"/>
    <w:rsid w:val="00510B0D"/>
    <w:rsid w:val="0053647E"/>
    <w:rsid w:val="00644FD6"/>
    <w:rsid w:val="008D5756"/>
    <w:rsid w:val="008E47CC"/>
    <w:rsid w:val="008F5863"/>
    <w:rsid w:val="00B77B10"/>
    <w:rsid w:val="00CC4B68"/>
    <w:rsid w:val="00DC3553"/>
    <w:rsid w:val="00E45236"/>
    <w:rsid w:val="00E53A42"/>
    <w:rsid w:val="00E91100"/>
    <w:rsid w:val="00F06573"/>
    <w:rsid w:val="00F07FB6"/>
    <w:rsid w:val="00F5739A"/>
    <w:rsid w:val="00F751FE"/>
    <w:rsid w:val="00FF08BF"/>
    <w:rsid w:val="00FF17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129C"/>
  <w15:chartTrackingRefBased/>
  <w15:docId w15:val="{5C341367-3606-4F56-8F54-C89F4F54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32"/>
    <w:pPr>
      <w:suppressAutoHyphens/>
      <w:autoSpaceDN w:val="0"/>
      <w:spacing w:line="25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471C32"/>
    <w:pPr>
      <w:ind w:left="720"/>
      <w:contextualSpacing/>
    </w:pPr>
  </w:style>
  <w:style w:type="paragraph" w:styleId="Sidhuvud">
    <w:name w:val="header"/>
    <w:basedOn w:val="Normal"/>
    <w:link w:val="SidhuvudChar"/>
    <w:uiPriority w:val="99"/>
    <w:unhideWhenUsed/>
    <w:rsid w:val="00FF176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1762"/>
    <w:rPr>
      <w:rFonts w:ascii="Calibri" w:eastAsia="Calibri" w:hAnsi="Calibri" w:cs="Times New Roman"/>
    </w:rPr>
  </w:style>
  <w:style w:type="paragraph" w:styleId="Sidfot">
    <w:name w:val="footer"/>
    <w:basedOn w:val="Normal"/>
    <w:link w:val="SidfotChar"/>
    <w:uiPriority w:val="99"/>
    <w:unhideWhenUsed/>
    <w:rsid w:val="00FF176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1762"/>
    <w:rPr>
      <w:rFonts w:ascii="Calibri" w:eastAsia="Calibri" w:hAnsi="Calibri" w:cs="Times New Roman"/>
    </w:rPr>
  </w:style>
  <w:style w:type="character" w:styleId="Hyperlnk">
    <w:name w:val="Hyperlink"/>
    <w:basedOn w:val="Standardstycketeckensnitt"/>
    <w:uiPriority w:val="99"/>
    <w:semiHidden/>
    <w:unhideWhenUsed/>
    <w:rsid w:val="00FF0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my.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orealsverige.s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3419</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berg</dc:creator>
  <cp:keywords/>
  <dc:description/>
  <cp:lastModifiedBy>ellen berg</cp:lastModifiedBy>
  <cp:revision>6</cp:revision>
  <dcterms:created xsi:type="dcterms:W3CDTF">2023-12-08T14:03:00Z</dcterms:created>
  <dcterms:modified xsi:type="dcterms:W3CDTF">2023-12-08T14:14:00Z</dcterms:modified>
</cp:coreProperties>
</file>